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[bus_val_message]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[query_id]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[validation_msg]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[msg_cat]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[severity]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[table_name]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[zero_rows_ok] [bit]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[query]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[column_name]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[table_type]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605FD2" w:rsidRDefault="00605FD2" w:rsidP="00605F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[group_no]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31147C" w:rsidRDefault="00605FD2" w:rsidP="00605FD2"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sectPr w:rsidR="0031147C" w:rsidSect="00311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05FD2"/>
    <w:rsid w:val="0031147C"/>
    <w:rsid w:val="00605FD2"/>
    <w:rsid w:val="00CB4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Royall &amp; Company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Bauer</dc:creator>
  <cp:keywords/>
  <dc:description/>
  <cp:lastModifiedBy>Stefan Bauer</cp:lastModifiedBy>
  <cp:revision>1</cp:revision>
  <dcterms:created xsi:type="dcterms:W3CDTF">2010-03-17T21:03:00Z</dcterms:created>
  <dcterms:modified xsi:type="dcterms:W3CDTF">2010-03-17T21:04:00Z</dcterms:modified>
</cp:coreProperties>
</file>